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0106" w14:textId="77777777" w:rsidR="009A240C" w:rsidRPr="0014669C" w:rsidRDefault="00D63E1B" w:rsidP="00D63E1B">
      <w:pPr>
        <w:pStyle w:val="Titolo1"/>
        <w:jc w:val="center"/>
        <w:rPr>
          <w:rStyle w:val="Collegamentoipertestuale"/>
          <w:rFonts w:ascii="Times New Roman" w:hAnsi="Times New Roman" w:cs="Times New Roman"/>
          <w:b/>
          <w:color w:val="auto"/>
          <w:sz w:val="28"/>
          <w:szCs w:val="28"/>
        </w:rPr>
      </w:pPr>
      <w:r w:rsidRPr="0014669C">
        <w:fldChar w:fldCharType="begin"/>
      </w:r>
      <w:r w:rsidRPr="0014669C">
        <w:rPr>
          <w:rFonts w:ascii="Times New Roman" w:hAnsi="Times New Roman" w:cs="Times New Roman"/>
          <w:b/>
          <w:color w:val="auto"/>
          <w:sz w:val="28"/>
          <w:szCs w:val="28"/>
        </w:rPr>
        <w:instrText xml:space="preserve"> HYPERLINK "https://www.comune.verona.it/nqcontent.cfm?a_id=26542" \t "_blank" </w:instrText>
      </w:r>
      <w:r w:rsidRPr="0014669C">
        <w:fldChar w:fldCharType="separate"/>
      </w:r>
      <w:r w:rsidR="009A240C" w:rsidRPr="0014669C">
        <w:rPr>
          <w:rStyle w:val="Collegamentoipertestuale"/>
          <w:rFonts w:ascii="Times New Roman" w:hAnsi="Times New Roman" w:cs="Times New Roman"/>
          <w:b/>
          <w:color w:val="auto"/>
          <w:sz w:val="28"/>
          <w:szCs w:val="28"/>
        </w:rPr>
        <w:t>Riconoscimento a straniero residente, discendente da avo italiano</w:t>
      </w:r>
      <w:r w:rsidRPr="0014669C">
        <w:rPr>
          <w:rStyle w:val="Collegamentoipertestuale"/>
          <w:rFonts w:ascii="Times New Roman" w:hAnsi="Times New Roman" w:cs="Times New Roman"/>
          <w:b/>
          <w:color w:val="auto"/>
          <w:sz w:val="28"/>
          <w:szCs w:val="28"/>
        </w:rPr>
        <w:fldChar w:fldCharType="end"/>
      </w:r>
    </w:p>
    <w:p w14:paraId="70E434B2" w14:textId="77777777" w:rsidR="00D63E1B" w:rsidRPr="0014669C" w:rsidRDefault="00D63E1B" w:rsidP="00D63E1B">
      <w:pPr>
        <w:rPr>
          <w:rFonts w:ascii="Times New Roman" w:hAnsi="Times New Roman" w:cs="Times New Roman"/>
          <w:b/>
          <w:sz w:val="28"/>
          <w:szCs w:val="28"/>
        </w:rPr>
      </w:pPr>
    </w:p>
    <w:p w14:paraId="7DC671B1" w14:textId="77777777" w:rsidR="009A240C" w:rsidRPr="007D4E54" w:rsidRDefault="009A240C" w:rsidP="00D63E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La richiesta di riconoscimento del posse</w:t>
      </w:r>
      <w:r w:rsidR="007671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sso dello status </w:t>
      </w:r>
      <w:proofErr w:type="spellStart"/>
      <w:r w:rsidR="007671DA">
        <w:rPr>
          <w:rFonts w:ascii="Times New Roman" w:eastAsia="Times New Roman" w:hAnsi="Times New Roman" w:cs="Times New Roman"/>
          <w:sz w:val="24"/>
          <w:szCs w:val="24"/>
          <w:lang w:eastAsia="it-IT"/>
        </w:rPr>
        <w:t>civitatis</w:t>
      </w:r>
      <w:proofErr w:type="spellEnd"/>
      <w:r w:rsidR="007671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italiano </w:t>
      </w: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riguarda i discendenti di cittadini italiani nati in un paese estero</w:t>
      </w:r>
      <w:r w:rsidR="00D63E1B"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1049C32" w14:textId="77777777" w:rsidR="007671DA" w:rsidRDefault="009A240C" w:rsidP="007671D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La competenza ad effettuare il riconoscimento della cittadinanza italiana è del </w:t>
      </w: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Sindaco del Comune dove l'interessato ha stabilito la residenza</w:t>
      </w: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8E8FE9B" w14:textId="77777777" w:rsidR="007671DA" w:rsidRDefault="009A240C" w:rsidP="007671D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 può richiederlo</w:t>
      </w:r>
    </w:p>
    <w:p w14:paraId="4D7C7559" w14:textId="77777777" w:rsidR="009A240C" w:rsidRPr="007671DA" w:rsidRDefault="009A240C" w:rsidP="007671DA">
      <w:pPr>
        <w:pStyle w:val="Paragrafoelenco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71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Stranieri discendenti di emigrati italiani e </w:t>
      </w:r>
      <w:r w:rsidRPr="001466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residenti nel Comune di Osimo</w:t>
      </w:r>
    </w:p>
    <w:p w14:paraId="3AAEA688" w14:textId="77777777" w:rsidR="00502A88" w:rsidRDefault="009A240C" w:rsidP="007671DA">
      <w:pPr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precisa che</w:t>
      </w:r>
      <w:r w:rsidR="00502A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9378905" w14:textId="77777777" w:rsidR="009A240C" w:rsidRPr="00502A88" w:rsidRDefault="009A240C" w:rsidP="00502A88">
      <w:pPr>
        <w:pStyle w:val="Paragrafoelenco"/>
        <w:numPr>
          <w:ilvl w:val="0"/>
          <w:numId w:val="9"/>
        </w:numPr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02A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documentazione a supporto del riconoscimento del</w:t>
      </w:r>
      <w:r w:rsidR="007671DA" w:rsidRPr="00502A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cittadinanza </w:t>
      </w:r>
      <w:r w:rsidRPr="00502A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è v</w:t>
      </w:r>
      <w:r w:rsidR="007671DA" w:rsidRPr="00502A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alutata dagli uffici </w:t>
      </w:r>
      <w:r w:rsidRPr="00502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solo a seguito della presentazione di regolare richiesta di riconoscimento della stessa da parte delle persone già iscritte nell'Anagrafe del Comune</w:t>
      </w:r>
      <w:r w:rsidRPr="00502A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429067F2" w14:textId="77777777" w:rsidR="00502A88" w:rsidRPr="0014669C" w:rsidRDefault="00502A88" w:rsidP="0014669C">
      <w:pPr>
        <w:pStyle w:val="Paragrafoelenco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502A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SE LA PERSONA </w:t>
      </w:r>
      <w:r w:rsidRPr="00502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RISIEDE ALL'ESTERO</w:t>
      </w:r>
      <w:r w:rsidRPr="00502A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 L’INTERA PROCEDURA È DI COMPETENZA DELL'</w:t>
      </w:r>
      <w:hyperlink r:id="rId5" w:tgtFrame="_blank" w:history="1">
        <w:r w:rsidRPr="00502A88">
          <w:rPr>
            <w:rStyle w:val="Collegamentoipertestuale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it-IT"/>
          </w:rPr>
          <w:t>AUTORITÀ CONSOLARE ITALIANA</w:t>
        </w:r>
      </w:hyperlink>
      <w:r w:rsidR="007634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 COMPETENTE IN RELAZIONE ALLA LOCALITA’ STRANIERA DI DIMORA ABITUALE DEL SOGGETTO RIVENDICANTE</w:t>
      </w:r>
      <w:r w:rsidRPr="00502A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.</w:t>
      </w:r>
    </w:p>
    <w:p w14:paraId="38F094AB" w14:textId="77777777" w:rsidR="009A240C" w:rsidRPr="007671DA" w:rsidRDefault="009A240C" w:rsidP="007671D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Accedere al servizio</w:t>
      </w:r>
    </w:p>
    <w:p w14:paraId="0084313A" w14:textId="77777777" w:rsidR="009A240C" w:rsidRPr="007671DA" w:rsidRDefault="009A240C" w:rsidP="00D63E1B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riconoscimento della cittadinanza italiana è necessario rivolgersi all'Ufficio di Stato Civile</w:t>
      </w:r>
      <w:r w:rsidR="007671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7671DA" w:rsidRPr="007671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prenotare un appuntamento</w:t>
      </w:r>
    </w:p>
    <w:p w14:paraId="6A612E06" w14:textId="77777777" w:rsidR="009A240C" w:rsidRPr="007D4E54" w:rsidRDefault="009A240C" w:rsidP="00D63E1B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Documentazione da consegnare il giorno dell'appuntamento</w:t>
      </w:r>
    </w:p>
    <w:p w14:paraId="2D2F7F9D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519B8">
        <w:rPr>
          <w:rFonts w:ascii="Times New Roman" w:eastAsia="Times New Roman" w:hAnsi="Times New Roman" w:cs="Times New Roman"/>
          <w:sz w:val="24"/>
          <w:szCs w:val="24"/>
          <w:lang w:eastAsia="it-IT"/>
        </w:rPr>
        <w:t>istanza per riconoscimento ci</w:t>
      </w:r>
      <w:r w:rsidR="005519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ttadinanza </w:t>
      </w:r>
    </w:p>
    <w:p w14:paraId="123F6A67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Marca da bollo da € 16,00</w:t>
      </w:r>
    </w:p>
    <w:p w14:paraId="25E1A605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estratto dell’atto di nascita dell’avo italiano emigrato all’estero rilasciato dal comune italiano di nascita;</w:t>
      </w:r>
    </w:p>
    <w:p w14:paraId="5CAAD4EC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atti di nascita, tradotti e legalizzati, di tutti i suoi </w:t>
      </w:r>
      <w:hyperlink r:id="rId6" w:history="1">
        <w:r w:rsidRPr="007D4E54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discendenti </w:t>
        </w:r>
      </w:hyperlink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in linea retta, compreso quello della persona che chiede il riconoscimento della cittadinanza italiana;</w:t>
      </w:r>
    </w:p>
    <w:p w14:paraId="20B74A09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matrimonio dell’avo italiano emigrato all’estero, tradotto e legalizzato;</w:t>
      </w:r>
    </w:p>
    <w:p w14:paraId="32A00F1E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atti di matrimonio dei suoi discendenti, in linea retta, compreso quello dei genitori della persona che chiede il riconoscimento della cittadinanza italiana, tradotti e legalizzati;</w:t>
      </w:r>
    </w:p>
    <w:p w14:paraId="4170AF31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morte dell’avo italiano e dei suoi discendenti, tradotto e legalizzato;</w:t>
      </w:r>
    </w:p>
    <w:p w14:paraId="1AFDB49C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rilasciato dalle competenti Autorità dello Stato Estero di emigrazione, munito di traduzione ufficiale in lingua italiana, attestante che l’avo italiano, a suo tempo emigrato dall’Italia, non abbia mai rinunciato alla cittadinanza italiana;</w:t>
      </w:r>
    </w:p>
    <w:p w14:paraId="120674EE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residenza.</w:t>
      </w:r>
    </w:p>
    <w:p w14:paraId="1CC0810A" w14:textId="77777777" w:rsidR="009A240C" w:rsidRPr="007D4E54" w:rsidRDefault="009A240C" w:rsidP="00D63E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passaporto (con regolare visto apposto dalla nostra Autorità all'estero) </w:t>
      </w:r>
    </w:p>
    <w:p w14:paraId="2023276A" w14:textId="77777777" w:rsidR="009A240C" w:rsidRPr="007D4E54" w:rsidRDefault="009A240C" w:rsidP="00D63E1B">
      <w:pPr>
        <w:pStyle w:val="Paragrafoelenco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di ingresso apposto dall’Autorità di Frontiera al momento dell’ingresso in Italia, se provenienti direttamente dal Paese di origine o da altro Paese NON aderente agli accordi di Schengen;</w:t>
      </w:r>
    </w:p>
    <w:p w14:paraId="7FABCB9F" w14:textId="77777777" w:rsidR="009A240C" w:rsidRPr="007D4E54" w:rsidRDefault="009A240C" w:rsidP="00D63E1B">
      <w:pPr>
        <w:pStyle w:val="Paragrafoelenco"/>
        <w:numPr>
          <w:ilvl w:val="1"/>
          <w:numId w:val="5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presenza rilasciata dalla Questura competente per territorio, entro </w:t>
      </w:r>
      <w:proofErr w:type="gramStart"/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proofErr w:type="gramEnd"/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giorni dall’ingresso in Italia, per coloro che provengono da Paesi dell’area Schengen.</w:t>
      </w:r>
    </w:p>
    <w:p w14:paraId="7CAF82DA" w14:textId="77777777" w:rsidR="005519B8" w:rsidRDefault="005519B8" w:rsidP="00D63E1B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3BDB34" w14:textId="77777777" w:rsidR="009A240C" w:rsidRPr="007D4E54" w:rsidRDefault="009A240C" w:rsidP="00D63E1B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Discordanze tra gli atti presentati</w:t>
      </w:r>
    </w:p>
    <w:p w14:paraId="37555D64" w14:textId="77777777" w:rsidR="009A240C" w:rsidRPr="007D4E54" w:rsidRDefault="009A240C" w:rsidP="00D63E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ci siano nomi, cognomi, date di nascita, età errati, altri errori, incongruenze e più in generale mancanza d</w:t>
      </w:r>
      <w:r w:rsidR="0014669C">
        <w:rPr>
          <w:rFonts w:ascii="Times New Roman" w:eastAsia="Times New Roman" w:hAnsi="Times New Roman" w:cs="Times New Roman"/>
          <w:sz w:val="24"/>
          <w:szCs w:val="24"/>
          <w:lang w:eastAsia="it-IT"/>
        </w:rPr>
        <w:t>i corrispondenze sugli atti di Stato C</w:t>
      </w: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ivile, queste </w:t>
      </w:r>
      <w:r w:rsidRPr="007D4E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discordanze vanno rettificate dall’Autorità Straniera.</w:t>
      </w:r>
    </w:p>
    <w:p w14:paraId="60EC96C6" w14:textId="77777777" w:rsidR="009A240C" w:rsidRPr="007D4E54" w:rsidRDefault="009A240C" w:rsidP="00D63E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Ministero dell’Interno ha confermato che la </w:t>
      </w:r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condizione imprescindibile per il riconoscimento dello status </w:t>
      </w:r>
      <w:proofErr w:type="spellStart"/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civitatis</w:t>
      </w:r>
      <w:proofErr w:type="spellEnd"/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jure</w:t>
      </w:r>
      <w:proofErr w:type="spellEnd"/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sanguinis nei confronti di </w:t>
      </w:r>
      <w:hyperlink r:id="rId7" w:history="1">
        <w:r w:rsidRPr="007D4E54">
          <w:rPr>
            <w:rStyle w:val="Collegamentoipertestual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it-IT"/>
          </w:rPr>
          <w:t>discendenti </w:t>
        </w:r>
      </w:hyperlink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italiani emigrati all’estero</w:t>
      </w:r>
      <w:r w:rsidRPr="007D4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 è la dimostrazione inequivocabile documentalmente comprovata, della discendenza di costoro dal soggetto originariamente investito dello status di cittadino</w:t>
      </w:r>
      <w:r w:rsidR="001466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.</w:t>
      </w:r>
    </w:p>
    <w:p w14:paraId="6F6114C6" w14:textId="77777777" w:rsidR="009A240C" w:rsidRPr="007D4E54" w:rsidRDefault="009A240C" w:rsidP="00D63E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L’Ufficiale di Stato Civile è un’autorità amministrativa che si avvale, nello svolgimento dei suoi compiti, di</w:t>
      </w: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prove esclusivamente </w:t>
      </w:r>
      <w:proofErr w:type="gramStart"/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documentali</w:t>
      </w: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  e</w:t>
      </w:r>
      <w:proofErr w:type="gramEnd"/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può prestarsi a “</w:t>
      </w:r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interpretare</w:t>
      </w: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” quanto ricevuto</w:t>
      </w:r>
      <w:r w:rsidRPr="007D4E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14:paraId="7A66F0E1" w14:textId="77777777" w:rsidR="009A240C" w:rsidRPr="007D4E54" w:rsidRDefault="009A240C" w:rsidP="00D63E1B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Accertamento delle condizioni da parte dell'Ufficiale dello Stato Civile</w:t>
      </w:r>
    </w:p>
    <w:p w14:paraId="5A33D8CE" w14:textId="77777777" w:rsidR="009A240C" w:rsidRPr="0014669C" w:rsidRDefault="009A240C" w:rsidP="0014669C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L’ufficiale di Stato Civile verifica che la </w:t>
      </w:r>
      <w:r w:rsidRPr="007D4E5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trasmissione della cittadinanza non si sia interrotta per rinuncia alla cittadinanza stessa espressa da un ascendente del richiedente, o dal richiedente stesso</w:t>
      </w: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il tramite del Consolato competente.</w:t>
      </w:r>
    </w:p>
    <w:p w14:paraId="1211346D" w14:textId="77777777" w:rsidR="009A240C" w:rsidRPr="0014669C" w:rsidRDefault="0014669C" w:rsidP="0014669C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Costi </w:t>
      </w:r>
    </w:p>
    <w:p w14:paraId="3914E80E" w14:textId="77777777" w:rsidR="009A240C" w:rsidRPr="007D4E54" w:rsidRDefault="009A240C" w:rsidP="00D63E1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E54">
        <w:rPr>
          <w:rFonts w:ascii="Times New Roman" w:eastAsia="Times New Roman" w:hAnsi="Times New Roman" w:cs="Times New Roman"/>
          <w:sz w:val="24"/>
          <w:szCs w:val="24"/>
          <w:lang w:eastAsia="it-IT"/>
        </w:rPr>
        <w:t>una marca da bollo di € 16,00 per l’istanza di riconoscimento.</w:t>
      </w:r>
    </w:p>
    <w:p w14:paraId="72172C3C" w14:textId="77777777" w:rsidR="009A240C" w:rsidRPr="007D4E54" w:rsidRDefault="009A240C" w:rsidP="00D63E1B">
      <w:pPr>
        <w:pStyle w:val="Titolo3"/>
        <w:jc w:val="both"/>
        <w:rPr>
          <w:sz w:val="24"/>
          <w:szCs w:val="24"/>
        </w:rPr>
      </w:pPr>
      <w:r w:rsidRPr="007D4E54">
        <w:rPr>
          <w:sz w:val="24"/>
          <w:szCs w:val="24"/>
        </w:rPr>
        <w:t xml:space="preserve">Informazioni e contatti </w:t>
      </w:r>
    </w:p>
    <w:p w14:paraId="7E09011D" w14:textId="77777777" w:rsidR="0014669C" w:rsidRDefault="009A240C" w:rsidP="00D63E1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D4E54">
        <w:rPr>
          <w:rFonts w:ascii="Times New Roman" w:hAnsi="Times New Roman" w:cs="Times New Roman"/>
          <w:b/>
          <w:bCs/>
          <w:sz w:val="24"/>
          <w:szCs w:val="24"/>
        </w:rPr>
        <w:t>Ufficio di STATO CIVILE</w:t>
      </w:r>
      <w:r w:rsidR="00146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7CB789" w14:textId="77777777" w:rsidR="009A240C" w:rsidRPr="007D4E54" w:rsidRDefault="009A240C" w:rsidP="00D63E1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669C">
        <w:rPr>
          <w:rFonts w:ascii="Times New Roman" w:hAnsi="Times New Roman" w:cs="Times New Roman"/>
          <w:bCs/>
          <w:sz w:val="24"/>
          <w:szCs w:val="24"/>
        </w:rPr>
        <w:t>Sede</w:t>
      </w:r>
      <w:r w:rsidRPr="0014669C">
        <w:rPr>
          <w:rFonts w:ascii="Times New Roman" w:hAnsi="Times New Roman" w:cs="Times New Roman"/>
          <w:sz w:val="24"/>
          <w:szCs w:val="24"/>
        </w:rPr>
        <w:t>: Piazza</w:t>
      </w:r>
      <w:r w:rsidRPr="007D4E54">
        <w:rPr>
          <w:rFonts w:ascii="Times New Roman" w:hAnsi="Times New Roman" w:cs="Times New Roman"/>
          <w:sz w:val="24"/>
          <w:szCs w:val="24"/>
        </w:rPr>
        <w:t xml:space="preserve"> del Comune n. 1 Osimo</w:t>
      </w:r>
    </w:p>
    <w:p w14:paraId="5D99E24D" w14:textId="77777777" w:rsidR="009A240C" w:rsidRPr="007D4E54" w:rsidRDefault="009A240C" w:rsidP="00D63E1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669C">
        <w:rPr>
          <w:rFonts w:ascii="Times New Roman" w:hAnsi="Times New Roman" w:cs="Times New Roman"/>
          <w:bCs/>
          <w:sz w:val="24"/>
          <w:szCs w:val="24"/>
        </w:rPr>
        <w:t>Responsabile del settore</w:t>
      </w:r>
      <w:r w:rsidRPr="0014669C">
        <w:rPr>
          <w:rFonts w:ascii="Times New Roman" w:hAnsi="Times New Roman" w:cs="Times New Roman"/>
          <w:sz w:val="24"/>
          <w:szCs w:val="24"/>
        </w:rPr>
        <w:t>:</w:t>
      </w:r>
      <w:r w:rsidRPr="007D4E54">
        <w:rPr>
          <w:rFonts w:ascii="Times New Roman" w:hAnsi="Times New Roman" w:cs="Times New Roman"/>
          <w:sz w:val="24"/>
          <w:szCs w:val="24"/>
        </w:rPr>
        <w:t xml:space="preserve"> Dott.ssa Monica </w:t>
      </w:r>
      <w:proofErr w:type="spellStart"/>
      <w:r w:rsidRPr="007D4E54">
        <w:rPr>
          <w:rFonts w:ascii="Times New Roman" w:hAnsi="Times New Roman" w:cs="Times New Roman"/>
          <w:sz w:val="24"/>
          <w:szCs w:val="24"/>
        </w:rPr>
        <w:t>Muscoloni</w:t>
      </w:r>
      <w:proofErr w:type="spellEnd"/>
    </w:p>
    <w:p w14:paraId="738B9483" w14:textId="77777777" w:rsidR="009A240C" w:rsidRPr="007D4E54" w:rsidRDefault="009A240C" w:rsidP="00D63E1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D4E54">
        <w:rPr>
          <w:rFonts w:ascii="Times New Roman" w:hAnsi="Times New Roman" w:cs="Times New Roman"/>
          <w:sz w:val="24"/>
          <w:szCs w:val="24"/>
        </w:rPr>
        <w:t>Responsabile del procedimento:</w:t>
      </w:r>
    </w:p>
    <w:p w14:paraId="4CCD5F0C" w14:textId="77777777" w:rsidR="009A240C" w:rsidRPr="007D4E54" w:rsidRDefault="009A240C" w:rsidP="00D63E1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D4E54">
        <w:rPr>
          <w:rFonts w:ascii="Times New Roman" w:hAnsi="Times New Roman" w:cs="Times New Roman"/>
          <w:sz w:val="24"/>
          <w:szCs w:val="24"/>
        </w:rPr>
        <w:t xml:space="preserve">Meri </w:t>
      </w:r>
      <w:proofErr w:type="spellStart"/>
      <w:r w:rsidRPr="007D4E54">
        <w:rPr>
          <w:rFonts w:ascii="Times New Roman" w:hAnsi="Times New Roman" w:cs="Times New Roman"/>
          <w:sz w:val="24"/>
          <w:szCs w:val="24"/>
        </w:rPr>
        <w:t>Ambrosoni</w:t>
      </w:r>
      <w:proofErr w:type="spellEnd"/>
    </w:p>
    <w:p w14:paraId="7DC43A21" w14:textId="77777777" w:rsidR="009A240C" w:rsidRPr="007D4E54" w:rsidRDefault="009A240C" w:rsidP="00D63E1B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D4E54">
        <w:rPr>
          <w:rFonts w:ascii="Times New Roman" w:hAnsi="Times New Roman" w:cs="Times New Roman"/>
          <w:sz w:val="24"/>
          <w:szCs w:val="24"/>
        </w:rPr>
        <w:t>Laura Giacomelli</w:t>
      </w:r>
    </w:p>
    <w:p w14:paraId="5B193E29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Svitlana </w:t>
      </w:r>
      <w:proofErr w:type="spellStart"/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Bazhenina</w:t>
      </w:r>
      <w:proofErr w:type="spellEnd"/>
    </w:p>
    <w:p w14:paraId="72729A76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Orario di apertura al pubblico</w:t>
      </w: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319C8C77" w14:textId="77777777" w:rsidR="00CA05F8" w:rsidRPr="00CA05F8" w:rsidRDefault="00CA05F8" w:rsidP="00CA05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Mattina</w:t>
      </w: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dal lunedì al venerdì, dalle 8.30 alle 12.30</w:t>
      </w:r>
    </w:p>
    <w:p w14:paraId="5DC584C6" w14:textId="77777777" w:rsidR="00CA05F8" w:rsidRPr="00CA05F8" w:rsidRDefault="00CA05F8" w:rsidP="00CA05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Pomeriggio</w:t>
      </w: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lunedì, dalle 15.00 alle 17.30</w:t>
      </w:r>
    </w:p>
    <w:p w14:paraId="7D838E12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Contatti</w:t>
      </w: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3AEE4931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TEL. 071 7249202-312-319</w:t>
      </w:r>
    </w:p>
    <w:p w14:paraId="627AB1FE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proofErr w:type="gramStart"/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Pec</w:t>
      </w:r>
      <w:proofErr w:type="spellEnd"/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   </w:t>
      </w:r>
      <w:proofErr w:type="gramEnd"/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 comune.osimo@emarche.it</w:t>
      </w:r>
    </w:p>
    <w:p w14:paraId="180B4B45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Email</w:t>
      </w:r>
      <w:proofErr w:type="gramEnd"/>
      <w:r w:rsidRPr="00CA0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: </w:t>
      </w: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statocivile@comune.osimo.an.it</w:t>
      </w:r>
    </w:p>
    <w:p w14:paraId="0453626C" w14:textId="77777777" w:rsidR="00CA05F8" w:rsidRPr="00CA05F8" w:rsidRDefault="00CA05F8" w:rsidP="00CA0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statocivile1@comune.osimo.an.it;</w:t>
      </w:r>
    </w:p>
    <w:p w14:paraId="4FCD3D25" w14:textId="289A0D58" w:rsidR="00AF043A" w:rsidRPr="007D4E54" w:rsidRDefault="00CA05F8" w:rsidP="00CA05F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A05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statocivile2@comune.osimo.an.it</w:t>
      </w:r>
    </w:p>
    <w:sectPr w:rsidR="00AF043A" w:rsidRPr="007D4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01D"/>
    <w:multiLevelType w:val="multilevel"/>
    <w:tmpl w:val="BBB6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26FF5"/>
    <w:multiLevelType w:val="hybridMultilevel"/>
    <w:tmpl w:val="108ADB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5A61"/>
    <w:multiLevelType w:val="hybridMultilevel"/>
    <w:tmpl w:val="23143E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A6211"/>
    <w:multiLevelType w:val="multilevel"/>
    <w:tmpl w:val="F96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24033"/>
    <w:multiLevelType w:val="hybridMultilevel"/>
    <w:tmpl w:val="6F9AF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33C4"/>
    <w:multiLevelType w:val="hybridMultilevel"/>
    <w:tmpl w:val="B47229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B085E"/>
    <w:multiLevelType w:val="multilevel"/>
    <w:tmpl w:val="5408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00AD5"/>
    <w:multiLevelType w:val="multilevel"/>
    <w:tmpl w:val="9BA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C1956"/>
    <w:multiLevelType w:val="multilevel"/>
    <w:tmpl w:val="EF9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289755">
    <w:abstractNumId w:val="3"/>
  </w:num>
  <w:num w:numId="2" w16cid:durableId="463735819">
    <w:abstractNumId w:val="5"/>
  </w:num>
  <w:num w:numId="3" w16cid:durableId="1770538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8712195">
    <w:abstractNumId w:val="8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540981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691542">
    <w:abstractNumId w:val="7"/>
  </w:num>
  <w:num w:numId="7" w16cid:durableId="1177109345">
    <w:abstractNumId w:val="4"/>
  </w:num>
  <w:num w:numId="8" w16cid:durableId="1249803872">
    <w:abstractNumId w:val="2"/>
  </w:num>
  <w:num w:numId="9" w16cid:durableId="307636106">
    <w:abstractNumId w:val="1"/>
  </w:num>
  <w:num w:numId="10" w16cid:durableId="56999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33"/>
    <w:rsid w:val="0014669C"/>
    <w:rsid w:val="004C7033"/>
    <w:rsid w:val="00502A88"/>
    <w:rsid w:val="00503258"/>
    <w:rsid w:val="005519B8"/>
    <w:rsid w:val="007634E0"/>
    <w:rsid w:val="007671DA"/>
    <w:rsid w:val="007D4E54"/>
    <w:rsid w:val="009A240C"/>
    <w:rsid w:val="00AF043A"/>
    <w:rsid w:val="00CA05F8"/>
    <w:rsid w:val="00D6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5821"/>
  <w15:chartTrackingRefBased/>
  <w15:docId w15:val="{8E1DFD95-5479-48DA-999D-8EA84F8C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40C"/>
    <w:pPr>
      <w:spacing w:line="25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A2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A2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2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240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24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A240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05F8"/>
    <w:rPr>
      <w:b/>
      <w:bCs/>
    </w:rPr>
  </w:style>
  <w:style w:type="character" w:customStyle="1" w:styleId="apple-converted-space">
    <w:name w:val="apple-converted-space"/>
    <w:basedOn w:val="Carpredefinitoparagrafo"/>
    <w:rsid w:val="00CA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mirandola.mo.it/servizi/servizi-demografici/servizi-demografici-trasparenza-informazioni/Legami-di-parente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mirandola.mo.it/servizi/servizi-demografici/servizi-demografici-trasparenza-informazioni/Legami-di-parentela" TargetMode="External"/><Relationship Id="rId5" Type="http://schemas.openxmlformats.org/officeDocument/2006/relationships/hyperlink" Target="https://www.esteri.it/MAE/it/servizi/italiani/rappresentanz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Corvini</dc:creator>
  <cp:keywords/>
  <dc:description/>
  <cp:lastModifiedBy>Comune di Osimo - U.R.P. Ufficio Relazioni con il Pubblico</cp:lastModifiedBy>
  <cp:revision>10</cp:revision>
  <dcterms:created xsi:type="dcterms:W3CDTF">2023-12-05T17:36:00Z</dcterms:created>
  <dcterms:modified xsi:type="dcterms:W3CDTF">2025-10-02T08:23:00Z</dcterms:modified>
</cp:coreProperties>
</file>