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39B4" w:rsidRDefault="00F739B4" w:rsidP="00F739B4">
      <w:r>
        <w:t xml:space="preserve">Alfonso </w:t>
      </w:r>
      <w:r>
        <w:t>S</w:t>
      </w:r>
      <w:r>
        <w:t>cala</w:t>
      </w:r>
    </w:p>
    <w:p w:rsidR="00F739B4" w:rsidRDefault="00F739B4" w:rsidP="00F739B4">
      <w:r>
        <w:t>Nato a Castellammare di stabia il</w:t>
      </w:r>
      <w:r>
        <w:t xml:space="preserve"> 0</w:t>
      </w:r>
      <w:r>
        <w:t>7/10/</w:t>
      </w:r>
      <w:r>
        <w:t>19</w:t>
      </w:r>
      <w:r>
        <w:t>80</w:t>
      </w:r>
    </w:p>
    <w:p w:rsidR="00F739B4" w:rsidRDefault="00F739B4" w:rsidP="00F739B4">
      <w:r>
        <w:t>L</w:t>
      </w:r>
      <w:r>
        <w:t xml:space="preserve">icenza media </w:t>
      </w:r>
    </w:p>
    <w:p w:rsidR="00F739B4" w:rsidRDefault="00F739B4" w:rsidP="00F739B4">
      <w:r>
        <w:t>Padre di 3 figli</w:t>
      </w:r>
    </w:p>
    <w:p w:rsidR="003A431D" w:rsidRDefault="00F739B4" w:rsidP="00F739B4">
      <w:r>
        <w:t>I</w:t>
      </w:r>
      <w:r>
        <w:t>mprenditore nel</w:t>
      </w:r>
      <w:r>
        <w:t xml:space="preserve"> mondo del</w:t>
      </w:r>
      <w:bookmarkStart w:id="0" w:name="_GoBack"/>
      <w:bookmarkEnd w:id="0"/>
      <w:r>
        <w:t>la ristorazione</w:t>
      </w:r>
    </w:p>
    <w:sectPr w:rsidR="003A431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9B4"/>
    <w:rsid w:val="003A431D"/>
    <w:rsid w:val="00F7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6A719"/>
  <w15:chartTrackingRefBased/>
  <w15:docId w15:val="{67FB74A1-965F-491E-AA55-2C96BE255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Carpera</dc:creator>
  <cp:keywords/>
  <dc:description/>
  <cp:lastModifiedBy>Roberto Carpera</cp:lastModifiedBy>
  <cp:revision>2</cp:revision>
  <dcterms:created xsi:type="dcterms:W3CDTF">2025-04-29T14:45:00Z</dcterms:created>
  <dcterms:modified xsi:type="dcterms:W3CDTF">2025-04-29T14:46:00Z</dcterms:modified>
</cp:coreProperties>
</file>